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87C" w:rsidRPr="00833560" w:rsidRDefault="0050587C" w:rsidP="0050587C">
      <w:pPr>
        <w:pStyle w:val="a3"/>
        <w:jc w:val="center"/>
        <w:rPr>
          <w:rFonts w:ascii="仿宋_GB2312" w:eastAsia="仿宋_GB2312" w:hAnsi="宋体" w:hint="eastAsia"/>
          <w:color w:val="FF0000"/>
          <w:spacing w:val="8"/>
          <w:kern w:val="0"/>
          <w:sz w:val="32"/>
          <w:szCs w:val="32"/>
        </w:rPr>
      </w:pPr>
      <w:r w:rsidRPr="00833560">
        <w:rPr>
          <w:rFonts w:ascii="方正小标宋简体" w:eastAsia="方正小标宋简体" w:hAnsi="宋体" w:hint="eastAsia"/>
          <w:color w:val="FF0000"/>
          <w:spacing w:val="8"/>
          <w:kern w:val="0"/>
          <w:sz w:val="84"/>
          <w:szCs w:val="84"/>
        </w:rPr>
        <w:t>西北农林科技大学文件</w:t>
      </w:r>
    </w:p>
    <w:p w:rsidR="0050587C" w:rsidRDefault="0050587C" w:rsidP="0050587C">
      <w:pPr>
        <w:pStyle w:val="a3"/>
        <w:jc w:val="center"/>
        <w:rPr>
          <w:rFonts w:ascii="仿宋_GB2312" w:eastAsia="仿宋_GB2312" w:hAnsi="宋体" w:hint="eastAsia"/>
          <w:bCs/>
          <w:color w:val="FF0000"/>
          <w:w w:val="74"/>
          <w:kern w:val="0"/>
          <w:sz w:val="32"/>
          <w:szCs w:val="32"/>
        </w:rPr>
      </w:pPr>
    </w:p>
    <w:p w:rsidR="0050587C" w:rsidRDefault="0050587C" w:rsidP="0050587C">
      <w:pPr>
        <w:pStyle w:val="a3"/>
        <w:shd w:val="clear" w:color="auto" w:fill="FFFFFF"/>
        <w:spacing w:line="360" w:lineRule="auto"/>
        <w:jc w:val="center"/>
        <w:rPr>
          <w:rFonts w:ascii="仿宋_GB2312" w:eastAsia="仿宋_GB2312" w:hint="eastAsia"/>
          <w:sz w:val="32"/>
          <w:shd w:val="clear" w:color="auto" w:fill="FFFFFF"/>
        </w:rPr>
      </w:pPr>
      <w:bookmarkStart w:id="0" w:name="fwzh"/>
      <w:r>
        <w:rPr>
          <w:rFonts w:ascii="仿宋_GB2312" w:eastAsia="仿宋_GB2312" w:hint="eastAsia"/>
          <w:sz w:val="32"/>
          <w:shd w:val="clear" w:color="auto" w:fill="FFFFFF"/>
        </w:rPr>
        <w:t>校研发</w:t>
      </w:r>
      <w:bookmarkEnd w:id="0"/>
      <w:r>
        <w:rPr>
          <w:rFonts w:ascii="仿宋_GB2312" w:eastAsia="仿宋_GB2312" w:hint="eastAsia"/>
          <w:sz w:val="32"/>
          <w:shd w:val="clear" w:color="auto" w:fill="FFFFFF"/>
        </w:rPr>
        <w:t>〔</w:t>
      </w:r>
      <w:bookmarkStart w:id="1" w:name="fwyear"/>
      <w:r>
        <w:rPr>
          <w:rFonts w:ascii="仿宋_GB2312" w:eastAsia="仿宋_GB2312"/>
          <w:sz w:val="32"/>
          <w:shd w:val="clear" w:color="auto" w:fill="FFFFFF"/>
        </w:rPr>
        <w:t>2013</w:t>
      </w:r>
      <w:bookmarkEnd w:id="1"/>
      <w:r>
        <w:rPr>
          <w:rFonts w:ascii="仿宋_GB2312" w:eastAsia="仿宋_GB2312" w:hint="eastAsia"/>
          <w:sz w:val="32"/>
          <w:shd w:val="clear" w:color="auto" w:fill="FFFFFF"/>
        </w:rPr>
        <w:t>〕</w:t>
      </w:r>
      <w:bookmarkStart w:id="2" w:name="fwh"/>
      <w:r w:rsidRPr="002B5844">
        <w:rPr>
          <w:rFonts w:ascii="仿宋_GB2312" w:eastAsia="仿宋_GB2312"/>
          <w:sz w:val="32"/>
          <w:shd w:val="clear" w:color="auto" w:fill="FFFFFF"/>
        </w:rPr>
        <w:t>403</w:t>
      </w:r>
      <w:bookmarkEnd w:id="2"/>
      <w:r>
        <w:rPr>
          <w:rFonts w:ascii="仿宋_GB2312" w:eastAsia="仿宋_GB2312" w:hint="eastAsia"/>
          <w:sz w:val="32"/>
          <w:shd w:val="clear" w:color="auto" w:fill="FFFFFF"/>
        </w:rPr>
        <w:t>号</w:t>
      </w:r>
    </w:p>
    <w:p w:rsidR="0050587C" w:rsidRDefault="0050587C" w:rsidP="0050587C">
      <w:pPr>
        <w:pStyle w:val="a3"/>
        <w:shd w:val="clear" w:color="auto" w:fill="FFFFFF"/>
        <w:jc w:val="center"/>
        <w:rPr>
          <w:rFonts w:ascii="仿宋_GB2312" w:eastAsia="仿宋_GB2312" w:hint="eastAsia"/>
          <w:sz w:val="32"/>
          <w:shd w:val="clear" w:color="auto" w:fill="FFFFFF"/>
        </w:rPr>
      </w:pPr>
      <w:r>
        <w:rPr>
          <w:rFonts w:hAnsi="宋体" w:hint="eastAsia"/>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23495</wp:posOffset>
                </wp:positionV>
                <wp:extent cx="5654040" cy="3810"/>
                <wp:effectExtent l="12700" t="10795" r="1016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4040" cy="381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85pt" to="44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" strokecolor="red" strokeweight="1pt"/>
            </w:pict>
          </mc:Fallback>
        </mc:AlternateContent>
      </w:r>
    </w:p>
    <w:p w:rsidR="0050587C" w:rsidRDefault="0050587C" w:rsidP="0050587C">
      <w:pPr>
        <w:pStyle w:val="a3"/>
        <w:shd w:val="clear" w:color="auto" w:fill="FFFFFF"/>
        <w:jc w:val="center"/>
        <w:rPr>
          <w:rFonts w:ascii="仿宋_GB2312" w:eastAsia="仿宋_GB2312" w:hAnsi="宋体" w:hint="eastAsia"/>
          <w:bCs/>
          <w:color w:val="FF0000"/>
          <w:w w:val="74"/>
          <w:kern w:val="0"/>
          <w:sz w:val="32"/>
          <w:szCs w:val="32"/>
        </w:rPr>
      </w:pPr>
    </w:p>
    <w:p w:rsidR="0050587C" w:rsidRDefault="0050587C" w:rsidP="0050587C">
      <w:pPr>
        <w:pStyle w:val="a3"/>
        <w:shd w:val="clear" w:color="auto" w:fill="FFFFFF"/>
        <w:jc w:val="center"/>
        <w:rPr>
          <w:rFonts w:ascii="方正小标宋简体" w:eastAsia="方正小标宋简体" w:hint="eastAsia"/>
          <w:bCs/>
          <w:sz w:val="44"/>
          <w:szCs w:val="44"/>
          <w:shd w:val="clear" w:color="auto" w:fill="FFFFFF"/>
        </w:rPr>
      </w:pPr>
      <w:bookmarkStart w:id="3" w:name="bt"/>
      <w:r>
        <w:rPr>
          <w:rFonts w:ascii="方正小标宋简体" w:eastAsia="方正小标宋简体" w:hint="eastAsia"/>
          <w:bCs/>
          <w:sz w:val="44"/>
          <w:szCs w:val="44"/>
          <w:shd w:val="clear" w:color="auto" w:fill="FFFFFF"/>
        </w:rPr>
        <w:t>关于印发</w:t>
      </w:r>
      <w:proofErr w:type="gramStart"/>
      <w:r>
        <w:rPr>
          <w:rFonts w:ascii="方正小标宋简体" w:eastAsia="方正小标宋简体" w:hint="eastAsia"/>
          <w:bCs/>
          <w:sz w:val="44"/>
          <w:szCs w:val="44"/>
          <w:shd w:val="clear" w:color="auto" w:fill="FFFFFF"/>
        </w:rPr>
        <w:t>《</w:t>
      </w:r>
      <w:proofErr w:type="gramEnd"/>
      <w:r>
        <w:rPr>
          <w:rFonts w:ascii="方正小标宋简体" w:eastAsia="方正小标宋简体" w:hint="eastAsia"/>
          <w:bCs/>
          <w:sz w:val="44"/>
          <w:szCs w:val="44"/>
          <w:shd w:val="clear" w:color="auto" w:fill="FFFFFF"/>
        </w:rPr>
        <w:t>西北农林科技大学研究生</w:t>
      </w:r>
    </w:p>
    <w:p w:rsidR="0050587C" w:rsidRDefault="0050587C" w:rsidP="0050587C">
      <w:pPr>
        <w:pStyle w:val="a3"/>
        <w:shd w:val="clear" w:color="auto" w:fill="FFFFFF"/>
        <w:jc w:val="center"/>
        <w:rPr>
          <w:rFonts w:ascii="方正小标宋简体" w:eastAsia="方正小标宋简体" w:hint="eastAsia"/>
          <w:bCs/>
          <w:sz w:val="44"/>
          <w:szCs w:val="44"/>
          <w:shd w:val="clear" w:color="auto" w:fill="FFFFFF"/>
        </w:rPr>
      </w:pPr>
      <w:r>
        <w:rPr>
          <w:rFonts w:ascii="方正小标宋简体" w:eastAsia="方正小标宋简体" w:hint="eastAsia"/>
          <w:bCs/>
          <w:sz w:val="44"/>
          <w:szCs w:val="44"/>
          <w:shd w:val="clear" w:color="auto" w:fill="FFFFFF"/>
        </w:rPr>
        <w:t>国外科研合作及参加国际学术会议</w:t>
      </w:r>
    </w:p>
    <w:p w:rsidR="0050587C" w:rsidRPr="002B5844" w:rsidRDefault="0050587C" w:rsidP="0050587C">
      <w:pPr>
        <w:pStyle w:val="a3"/>
        <w:shd w:val="clear" w:color="auto" w:fill="FFFFFF"/>
        <w:jc w:val="center"/>
        <w:rPr>
          <w:rFonts w:ascii="方正小标宋简体" w:eastAsia="方正小标宋简体" w:hint="eastAsia"/>
          <w:bCs/>
          <w:sz w:val="44"/>
          <w:szCs w:val="44"/>
          <w:shd w:val="clear" w:color="auto" w:fill="FFFFFF"/>
        </w:rPr>
      </w:pPr>
      <w:r>
        <w:rPr>
          <w:rFonts w:ascii="方正小标宋简体" w:eastAsia="方正小标宋简体" w:hint="eastAsia"/>
          <w:bCs/>
          <w:sz w:val="44"/>
          <w:szCs w:val="44"/>
          <w:shd w:val="clear" w:color="auto" w:fill="FFFFFF"/>
        </w:rPr>
        <w:t>资助管理办法</w:t>
      </w:r>
      <w:proofErr w:type="gramStart"/>
      <w:r>
        <w:rPr>
          <w:rFonts w:ascii="方正小标宋简体" w:eastAsia="方正小标宋简体" w:hint="eastAsia"/>
          <w:bCs/>
          <w:sz w:val="44"/>
          <w:szCs w:val="44"/>
          <w:shd w:val="clear" w:color="auto" w:fill="FFFFFF"/>
        </w:rPr>
        <w:t>》</w:t>
      </w:r>
      <w:proofErr w:type="gramEnd"/>
      <w:r>
        <w:rPr>
          <w:rFonts w:ascii="方正小标宋简体" w:eastAsia="方正小标宋简体" w:hint="eastAsia"/>
          <w:bCs/>
          <w:sz w:val="44"/>
          <w:szCs w:val="44"/>
          <w:shd w:val="clear" w:color="auto" w:fill="FFFFFF"/>
        </w:rPr>
        <w:t>的通知</w:t>
      </w:r>
      <w:bookmarkEnd w:id="3"/>
    </w:p>
    <w:p w:rsidR="0050587C" w:rsidRDefault="0050587C" w:rsidP="0050587C">
      <w:pPr>
        <w:spacing w:line="800" w:lineRule="exact"/>
      </w:pPr>
    </w:p>
    <w:p w:rsidR="0050587C" w:rsidRDefault="0050587C" w:rsidP="0050587C">
      <w:pPr>
        <w:widowControl/>
        <w:spacing w:line="800" w:lineRule="exact"/>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各学院（系、部、所）、有关处（室）：</w:t>
      </w:r>
    </w:p>
    <w:p w:rsidR="0050587C" w:rsidRPr="005765BE" w:rsidRDefault="0050587C" w:rsidP="0050587C">
      <w:pPr>
        <w:spacing w:line="800" w:lineRule="exact"/>
        <w:rPr>
          <w:rFonts w:ascii="仿宋_GB2312" w:eastAsia="仿宋_GB2312" w:hAnsi="宋体" w:cs="宋体" w:hint="eastAsia"/>
          <w:kern w:val="0"/>
          <w:sz w:val="32"/>
          <w:szCs w:val="32"/>
        </w:rPr>
      </w:pPr>
      <w:r>
        <w:rPr>
          <w:rFonts w:ascii="仿宋_GB2312" w:eastAsia="仿宋_GB2312" w:hAnsi="宋体" w:cs="宋体" w:hint="eastAsia"/>
          <w:color w:val="000000"/>
          <w:kern w:val="0"/>
          <w:sz w:val="32"/>
          <w:szCs w:val="32"/>
        </w:rPr>
        <w:t xml:space="preserve">   </w:t>
      </w:r>
      <w:r w:rsidRPr="00092E71">
        <w:rPr>
          <w:rFonts w:ascii="仿宋_GB2312" w:eastAsia="仿宋_GB2312" w:hAnsi="宋体" w:cs="宋体" w:hint="eastAsia"/>
          <w:color w:val="000000"/>
          <w:kern w:val="0"/>
          <w:sz w:val="32"/>
          <w:szCs w:val="32"/>
        </w:rPr>
        <w:t>《西北农林科技大学研究生国外</w:t>
      </w:r>
      <w:r>
        <w:rPr>
          <w:rFonts w:ascii="仿宋_GB2312" w:eastAsia="仿宋_GB2312" w:hAnsi="宋体" w:cs="宋体" w:hint="eastAsia"/>
          <w:color w:val="000000"/>
          <w:kern w:val="0"/>
          <w:sz w:val="32"/>
          <w:szCs w:val="32"/>
        </w:rPr>
        <w:t>科研合作</w:t>
      </w:r>
      <w:r w:rsidRPr="00092E71">
        <w:rPr>
          <w:rFonts w:ascii="仿宋_GB2312" w:eastAsia="仿宋_GB2312" w:hAnsi="宋体" w:cs="宋体" w:hint="eastAsia"/>
          <w:color w:val="000000"/>
          <w:kern w:val="0"/>
          <w:sz w:val="32"/>
          <w:szCs w:val="32"/>
        </w:rPr>
        <w:t>及参加国际学术会议资助管理办法》</w:t>
      </w:r>
      <w:r>
        <w:rPr>
          <w:rFonts w:ascii="仿宋_GB2312" w:eastAsia="仿宋_GB2312" w:hAnsi="宋体" w:cs="宋体" w:hint="eastAsia"/>
          <w:color w:val="000000"/>
          <w:kern w:val="0"/>
          <w:sz w:val="32"/>
          <w:szCs w:val="32"/>
        </w:rPr>
        <w:t>已经</w:t>
      </w:r>
      <w:smartTag w:uri="urn:schemas-microsoft-com:office:smarttags" w:element="chsdate">
        <w:smartTagPr>
          <w:attr w:name="IsROCDate" w:val="False"/>
          <w:attr w:name="IsLunarDate" w:val="False"/>
          <w:attr w:name="Day" w:val="13"/>
          <w:attr w:name="Month" w:val="12"/>
          <w:attr w:name="Year" w:val="2013"/>
        </w:smartTagPr>
        <w:r w:rsidRPr="005765BE">
          <w:rPr>
            <w:rFonts w:ascii="仿宋_GB2312" w:eastAsia="仿宋_GB2312" w:hAnsi="宋体" w:cs="宋体" w:hint="eastAsia"/>
            <w:kern w:val="0"/>
            <w:sz w:val="32"/>
            <w:szCs w:val="32"/>
          </w:rPr>
          <w:t>2013年1</w:t>
        </w:r>
        <w:r>
          <w:rPr>
            <w:rFonts w:ascii="仿宋_GB2312" w:eastAsia="仿宋_GB2312" w:hAnsi="宋体" w:cs="宋体" w:hint="eastAsia"/>
            <w:kern w:val="0"/>
            <w:sz w:val="32"/>
            <w:szCs w:val="32"/>
          </w:rPr>
          <w:t>2</w:t>
        </w:r>
        <w:r w:rsidRPr="005765BE">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13</w:t>
        </w:r>
        <w:r w:rsidRPr="005765BE">
          <w:rPr>
            <w:rFonts w:ascii="仿宋_GB2312" w:eastAsia="仿宋_GB2312" w:hAnsi="宋体" w:cs="宋体" w:hint="eastAsia"/>
            <w:kern w:val="0"/>
            <w:sz w:val="32"/>
            <w:szCs w:val="32"/>
          </w:rPr>
          <w:t>日</w:t>
        </w:r>
      </w:smartTag>
      <w:r w:rsidRPr="005765BE">
        <w:rPr>
          <w:rFonts w:ascii="仿宋_GB2312" w:eastAsia="仿宋_GB2312" w:hAnsi="宋体" w:cs="宋体" w:hint="eastAsia"/>
          <w:kern w:val="0"/>
          <w:sz w:val="32"/>
          <w:szCs w:val="32"/>
        </w:rPr>
        <w:t>校长办公会议审议通过，现予</w:t>
      </w:r>
      <w:r>
        <w:rPr>
          <w:rFonts w:ascii="仿宋_GB2312" w:eastAsia="仿宋_GB2312" w:hAnsi="宋体" w:cs="宋体" w:hint="eastAsia"/>
          <w:kern w:val="0"/>
          <w:sz w:val="32"/>
          <w:szCs w:val="32"/>
        </w:rPr>
        <w:t>以</w:t>
      </w:r>
      <w:r w:rsidRPr="005765BE">
        <w:rPr>
          <w:rFonts w:ascii="仿宋_GB2312" w:eastAsia="仿宋_GB2312" w:hAnsi="宋体" w:cs="宋体" w:hint="eastAsia"/>
          <w:kern w:val="0"/>
          <w:sz w:val="32"/>
          <w:szCs w:val="32"/>
        </w:rPr>
        <w:t>印发，请遵照执行。</w:t>
      </w:r>
    </w:p>
    <w:p w:rsidR="0050587C" w:rsidRDefault="0050587C" w:rsidP="0050587C">
      <w:pPr>
        <w:rPr>
          <w:rFonts w:ascii="宋体" w:hAnsi="宋体" w:cs="宋体" w:hint="eastAsia"/>
          <w:kern w:val="0"/>
          <w:sz w:val="30"/>
          <w:szCs w:val="30"/>
        </w:rPr>
      </w:pPr>
    </w:p>
    <w:p w:rsidR="0050587C" w:rsidRDefault="0050587C" w:rsidP="0050587C">
      <w:pPr>
        <w:spacing w:line="480" w:lineRule="auto"/>
        <w:rPr>
          <w:rFonts w:ascii="宋体" w:hAnsi="宋体" w:cs="宋体" w:hint="eastAsia"/>
          <w:kern w:val="0"/>
          <w:sz w:val="30"/>
          <w:szCs w:val="30"/>
        </w:rPr>
      </w:pPr>
    </w:p>
    <w:p w:rsidR="0050587C" w:rsidRPr="00376BCF" w:rsidRDefault="0050587C" w:rsidP="0050587C">
      <w:pPr>
        <w:spacing w:line="480" w:lineRule="auto"/>
        <w:rPr>
          <w:rFonts w:ascii="仿宋_GB2312" w:eastAsia="仿宋_GB2312" w:hAnsi="宋体" w:cs="宋体" w:hint="eastAsia"/>
          <w:kern w:val="0"/>
          <w:sz w:val="32"/>
          <w:szCs w:val="32"/>
        </w:rPr>
      </w:pPr>
    </w:p>
    <w:p w:rsidR="0050587C" w:rsidRPr="005765BE" w:rsidRDefault="0050587C" w:rsidP="0050587C">
      <w:pPr>
        <w:spacing w:line="480" w:lineRule="auto"/>
        <w:ind w:firstLineChars="1600" w:firstLine="5120"/>
        <w:rPr>
          <w:rFonts w:ascii="仿宋_GB2312" w:eastAsia="仿宋_GB2312" w:hAnsi="宋体" w:cs="宋体" w:hint="eastAsia"/>
          <w:kern w:val="0"/>
          <w:sz w:val="32"/>
          <w:szCs w:val="32"/>
        </w:rPr>
      </w:pPr>
      <w:r w:rsidRPr="005765BE">
        <w:rPr>
          <w:rFonts w:ascii="仿宋_GB2312" w:eastAsia="仿宋_GB2312" w:hAnsi="宋体" w:cs="宋体" w:hint="eastAsia"/>
          <w:kern w:val="0"/>
          <w:sz w:val="32"/>
          <w:szCs w:val="32"/>
        </w:rPr>
        <w:lastRenderedPageBreak/>
        <w:t>西北农林科技大学</w:t>
      </w:r>
    </w:p>
    <w:p w:rsidR="0050587C" w:rsidRDefault="0050587C" w:rsidP="0050587C">
      <w:pPr>
        <w:rPr>
          <w:rFonts w:ascii="黑体" w:eastAsia="黑体" w:hint="eastAsia"/>
          <w:sz w:val="32"/>
          <w:szCs w:val="32"/>
          <w:shd w:val="clear" w:color="auto" w:fill="FFFFFF"/>
        </w:rPr>
      </w:pPr>
      <w:r w:rsidRPr="005765BE">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5765BE">
        <w:rPr>
          <w:rFonts w:ascii="仿宋_GB2312" w:eastAsia="仿宋_GB2312" w:hAnsi="宋体" w:cs="宋体" w:hint="eastAsia"/>
          <w:kern w:val="0"/>
          <w:sz w:val="32"/>
          <w:szCs w:val="32"/>
        </w:rPr>
        <w:t>2013年12月</w:t>
      </w:r>
      <w:r>
        <w:rPr>
          <w:rFonts w:ascii="仿宋_GB2312" w:eastAsia="仿宋_GB2312" w:hAnsi="宋体" w:cs="宋体" w:hint="eastAsia"/>
          <w:kern w:val="0"/>
          <w:sz w:val="32"/>
          <w:szCs w:val="32"/>
        </w:rPr>
        <w:t>25日</w:t>
      </w:r>
    </w:p>
    <w:p w:rsidR="0050587C" w:rsidRDefault="0050587C" w:rsidP="0050587C">
      <w:pPr>
        <w:spacing w:line="500" w:lineRule="exact"/>
        <w:rPr>
          <w:rFonts w:ascii="仿宋_GB2312" w:eastAsia="仿宋_GB2312"/>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widowControl/>
        <w:spacing w:line="700" w:lineRule="exact"/>
        <w:jc w:val="center"/>
        <w:rPr>
          <w:rFonts w:ascii="黑体" w:eastAsia="黑体" w:hAnsi="宋体" w:cs="宋体" w:hint="eastAsia"/>
          <w:color w:val="000000"/>
          <w:kern w:val="0"/>
          <w:sz w:val="36"/>
          <w:szCs w:val="36"/>
        </w:rPr>
      </w:pPr>
    </w:p>
    <w:p w:rsidR="0050587C" w:rsidRPr="00B86711" w:rsidRDefault="0050587C" w:rsidP="0050587C">
      <w:pPr>
        <w:widowControl/>
        <w:spacing w:line="700" w:lineRule="exact"/>
        <w:jc w:val="center"/>
        <w:rPr>
          <w:rFonts w:ascii="黑体" w:eastAsia="黑体" w:hAnsi="宋体" w:cs="宋体" w:hint="eastAsia"/>
          <w:color w:val="000000"/>
          <w:kern w:val="0"/>
          <w:sz w:val="36"/>
          <w:szCs w:val="36"/>
        </w:rPr>
      </w:pPr>
      <w:r w:rsidRPr="00B86711">
        <w:rPr>
          <w:rFonts w:ascii="黑体" w:eastAsia="黑体" w:hAnsi="宋体" w:cs="宋体" w:hint="eastAsia"/>
          <w:color w:val="000000"/>
          <w:kern w:val="0"/>
          <w:sz w:val="36"/>
          <w:szCs w:val="36"/>
        </w:rPr>
        <w:t>西北农林科技大学</w:t>
      </w:r>
    </w:p>
    <w:p w:rsidR="0050587C" w:rsidRPr="00B86711" w:rsidRDefault="0050587C" w:rsidP="0050587C">
      <w:pPr>
        <w:widowControl/>
        <w:spacing w:line="700" w:lineRule="exact"/>
        <w:jc w:val="center"/>
        <w:rPr>
          <w:rFonts w:ascii="黑体" w:eastAsia="黑体" w:hAnsi="宋体" w:cs="宋体" w:hint="eastAsia"/>
          <w:color w:val="000000"/>
          <w:kern w:val="0"/>
          <w:sz w:val="36"/>
          <w:szCs w:val="36"/>
        </w:rPr>
      </w:pPr>
      <w:r w:rsidRPr="00B86711">
        <w:rPr>
          <w:rFonts w:ascii="黑体" w:eastAsia="黑体" w:hAnsi="宋体" w:cs="宋体" w:hint="eastAsia"/>
          <w:color w:val="000000"/>
          <w:kern w:val="0"/>
          <w:sz w:val="36"/>
          <w:szCs w:val="36"/>
        </w:rPr>
        <w:t>研究生国外</w:t>
      </w:r>
      <w:r>
        <w:rPr>
          <w:rFonts w:ascii="黑体" w:eastAsia="黑体" w:hAnsi="宋体" w:cs="宋体" w:hint="eastAsia"/>
          <w:color w:val="000000"/>
          <w:kern w:val="0"/>
          <w:sz w:val="36"/>
          <w:szCs w:val="36"/>
        </w:rPr>
        <w:t>科研合作</w:t>
      </w:r>
      <w:r w:rsidRPr="00B86711">
        <w:rPr>
          <w:rFonts w:ascii="黑体" w:eastAsia="黑体" w:hAnsi="宋体" w:cs="宋体" w:hint="eastAsia"/>
          <w:color w:val="000000"/>
          <w:kern w:val="0"/>
          <w:sz w:val="36"/>
          <w:szCs w:val="36"/>
        </w:rPr>
        <w:t>及参加国际学术会议资助管理办法</w:t>
      </w:r>
    </w:p>
    <w:p w:rsidR="0050587C" w:rsidRPr="00E2693F" w:rsidRDefault="0050587C" w:rsidP="0050587C">
      <w:pPr>
        <w:widowControl/>
        <w:spacing w:line="700" w:lineRule="exact"/>
        <w:jc w:val="center"/>
        <w:rPr>
          <w:rFonts w:ascii="宋体" w:hAnsi="宋体" w:cs="宋体"/>
          <w:color w:val="000000"/>
          <w:kern w:val="0"/>
          <w:sz w:val="24"/>
        </w:rPr>
      </w:pPr>
      <w:r w:rsidRPr="00E2693F">
        <w:rPr>
          <w:rFonts w:ascii="宋体" w:hAnsi="宋体" w:cs="宋体"/>
          <w:color w:val="000000"/>
          <w:kern w:val="0"/>
          <w:sz w:val="24"/>
        </w:rPr>
        <w:t xml:space="preserve"> </w:t>
      </w:r>
    </w:p>
    <w:p w:rsidR="0050587C" w:rsidRPr="00B86711" w:rsidRDefault="0050587C" w:rsidP="0050587C">
      <w:pPr>
        <w:widowControl/>
        <w:shd w:val="clear" w:color="auto" w:fill="FFFFFF"/>
        <w:spacing w:line="70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根据《</w:t>
      </w:r>
      <w:r w:rsidRPr="009C10F2">
        <w:rPr>
          <w:rFonts w:ascii="仿宋_GB2312" w:eastAsia="仿宋_GB2312" w:hAnsi="宋体" w:cs="宋体"/>
          <w:kern w:val="0"/>
          <w:sz w:val="32"/>
          <w:szCs w:val="32"/>
        </w:rPr>
        <w:t>西北农林科技大学关于实施国际化战略，加快创建世界一流农业大学的意见</w:t>
      </w:r>
      <w:r>
        <w:rPr>
          <w:rFonts w:ascii="仿宋_GB2312" w:eastAsia="仿宋_GB2312" w:hAnsi="宋体" w:cs="宋体" w:hint="eastAsia"/>
          <w:kern w:val="0"/>
          <w:sz w:val="32"/>
          <w:szCs w:val="32"/>
        </w:rPr>
        <w:t>》（</w:t>
      </w:r>
      <w:proofErr w:type="gramStart"/>
      <w:r w:rsidRPr="009C10F2">
        <w:rPr>
          <w:rFonts w:ascii="仿宋_GB2312" w:eastAsia="仿宋_GB2312" w:hAnsi="宋体" w:cs="宋体"/>
          <w:kern w:val="0"/>
          <w:sz w:val="32"/>
          <w:szCs w:val="32"/>
        </w:rPr>
        <w:t>校党发</w:t>
      </w:r>
      <w:proofErr w:type="gramEnd"/>
      <w:r w:rsidRPr="009C10F2">
        <w:rPr>
          <w:rFonts w:ascii="仿宋_GB2312" w:eastAsia="仿宋_GB2312" w:hAnsi="宋体" w:cs="宋体"/>
          <w:kern w:val="0"/>
          <w:sz w:val="32"/>
          <w:szCs w:val="32"/>
        </w:rPr>
        <w:t>〔2011〕42号</w:t>
      </w:r>
      <w:r>
        <w:rPr>
          <w:rFonts w:ascii="仿宋_GB2312" w:eastAsia="仿宋_GB2312" w:hAnsi="宋体" w:cs="宋体" w:hint="eastAsia"/>
          <w:kern w:val="0"/>
          <w:sz w:val="32"/>
          <w:szCs w:val="32"/>
        </w:rPr>
        <w:t>）关于实施“研究生国际竞争力提升计划”的要求，</w:t>
      </w:r>
      <w:r w:rsidRPr="00B86711">
        <w:rPr>
          <w:rFonts w:ascii="仿宋_GB2312" w:eastAsia="仿宋_GB2312" w:hAnsi="宋体" w:cs="宋体"/>
          <w:kern w:val="0"/>
          <w:sz w:val="32"/>
          <w:szCs w:val="32"/>
        </w:rPr>
        <w:t>为推进我校研究生教育的国际化进程，支持</w:t>
      </w:r>
      <w:r w:rsidRPr="00B86711">
        <w:rPr>
          <w:rFonts w:ascii="仿宋_GB2312" w:eastAsia="仿宋_GB2312" w:hAnsi="宋体" w:cs="宋体" w:hint="eastAsia"/>
          <w:kern w:val="0"/>
          <w:sz w:val="32"/>
          <w:szCs w:val="32"/>
        </w:rPr>
        <w:t>研究生</w:t>
      </w:r>
      <w:r w:rsidRPr="00B86711">
        <w:rPr>
          <w:rFonts w:ascii="仿宋_GB2312" w:eastAsia="仿宋_GB2312" w:hAnsi="宋体" w:cs="宋体"/>
          <w:kern w:val="0"/>
          <w:sz w:val="32"/>
          <w:szCs w:val="32"/>
        </w:rPr>
        <w:t>开展国际学术交流，鼓励优秀研究生到国外高水平大学</w:t>
      </w:r>
      <w:r w:rsidRPr="00B86711">
        <w:rPr>
          <w:rFonts w:ascii="仿宋_GB2312" w:eastAsia="仿宋_GB2312" w:hAnsi="宋体" w:cs="宋体" w:hint="eastAsia"/>
          <w:kern w:val="0"/>
          <w:sz w:val="32"/>
          <w:szCs w:val="32"/>
        </w:rPr>
        <w:t>、</w:t>
      </w:r>
      <w:r w:rsidRPr="00B86711">
        <w:rPr>
          <w:rFonts w:ascii="仿宋_GB2312" w:eastAsia="仿宋_GB2312" w:hAnsi="宋体" w:cs="宋体"/>
          <w:kern w:val="0"/>
          <w:sz w:val="32"/>
          <w:szCs w:val="32"/>
        </w:rPr>
        <w:t>科研机构</w:t>
      </w:r>
      <w:r>
        <w:rPr>
          <w:rFonts w:ascii="仿宋_GB2312" w:eastAsia="仿宋_GB2312" w:hAnsi="宋体" w:cs="宋体" w:hint="eastAsia"/>
          <w:kern w:val="0"/>
          <w:sz w:val="32"/>
          <w:szCs w:val="32"/>
        </w:rPr>
        <w:t>开展科研合作、</w:t>
      </w:r>
      <w:r w:rsidRPr="00B86711">
        <w:rPr>
          <w:rFonts w:ascii="仿宋_GB2312" w:eastAsia="仿宋_GB2312" w:hAnsi="宋体" w:cs="宋体"/>
          <w:kern w:val="0"/>
          <w:sz w:val="32"/>
          <w:szCs w:val="32"/>
        </w:rPr>
        <w:t>参加高水平国际学术会议，</w:t>
      </w:r>
      <w:r w:rsidRPr="00B86711">
        <w:rPr>
          <w:rFonts w:ascii="仿宋_GB2312" w:eastAsia="仿宋_GB2312" w:hAnsi="宋体" w:cs="宋体" w:hint="eastAsia"/>
          <w:kern w:val="0"/>
          <w:sz w:val="32"/>
          <w:szCs w:val="32"/>
        </w:rPr>
        <w:t>制定本办法。</w:t>
      </w:r>
    </w:p>
    <w:p w:rsidR="0050587C" w:rsidRPr="00B86711" w:rsidRDefault="0050587C" w:rsidP="0050587C">
      <w:pPr>
        <w:widowControl/>
        <w:shd w:val="clear" w:color="auto" w:fill="FFFFFF"/>
        <w:adjustRightInd w:val="0"/>
        <w:snapToGrid w:val="0"/>
        <w:spacing w:line="700" w:lineRule="exact"/>
        <w:ind w:left="641"/>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t>一、</w:t>
      </w:r>
      <w:r w:rsidRPr="00B86711">
        <w:rPr>
          <w:rFonts w:ascii="仿宋_GB2312" w:eastAsia="仿宋_GB2312" w:hAnsi="宋体" w:cs="宋体" w:hint="eastAsia"/>
          <w:b/>
          <w:kern w:val="0"/>
          <w:sz w:val="32"/>
          <w:szCs w:val="32"/>
        </w:rPr>
        <w:t>申请条件</w:t>
      </w:r>
    </w:p>
    <w:p w:rsidR="0050587C" w:rsidRPr="00B86711" w:rsidRDefault="0050587C" w:rsidP="0050587C">
      <w:pPr>
        <w:widowControl/>
        <w:shd w:val="clear" w:color="auto" w:fill="FFFFFF"/>
        <w:adjustRightInd w:val="0"/>
        <w:snapToGrid w:val="0"/>
        <w:spacing w:line="700" w:lineRule="exact"/>
        <w:ind w:firstLineChars="200" w:firstLine="640"/>
        <w:rPr>
          <w:rFonts w:ascii="仿宋_GB2312" w:eastAsia="仿宋_GB2312" w:hAnsi="宋体" w:cs="宋体" w:hint="eastAsia"/>
          <w:kern w:val="0"/>
          <w:sz w:val="32"/>
          <w:szCs w:val="32"/>
        </w:rPr>
      </w:pPr>
      <w:r w:rsidRPr="00B86711">
        <w:rPr>
          <w:rFonts w:ascii="仿宋_GB2312" w:eastAsia="仿宋_GB2312" w:hAnsi="宋体" w:cs="宋体" w:hint="eastAsia"/>
          <w:kern w:val="0"/>
          <w:sz w:val="32"/>
          <w:szCs w:val="32"/>
        </w:rPr>
        <w:t>1.</w:t>
      </w:r>
      <w:r w:rsidRPr="00B86711">
        <w:rPr>
          <w:rFonts w:ascii="仿宋_GB2312" w:eastAsia="仿宋_GB2312" w:hAnsi="宋体" w:cs="宋体"/>
          <w:kern w:val="0"/>
          <w:sz w:val="32"/>
          <w:szCs w:val="32"/>
        </w:rPr>
        <w:t xml:space="preserve"> 具有</w:t>
      </w:r>
      <w:r w:rsidRPr="00B86711">
        <w:rPr>
          <w:rFonts w:ascii="仿宋_GB2312" w:eastAsia="仿宋_GB2312" w:hAnsi="宋体" w:cs="宋体" w:hint="eastAsia"/>
          <w:kern w:val="0"/>
          <w:sz w:val="32"/>
          <w:szCs w:val="32"/>
        </w:rPr>
        <w:t>良好</w:t>
      </w:r>
      <w:r w:rsidRPr="00B86711">
        <w:rPr>
          <w:rFonts w:ascii="仿宋_GB2312" w:eastAsia="仿宋_GB2312" w:hAnsi="宋体" w:cs="宋体"/>
          <w:kern w:val="0"/>
          <w:sz w:val="32"/>
          <w:szCs w:val="32"/>
        </w:rPr>
        <w:t>的政治素质和</w:t>
      </w:r>
      <w:r w:rsidRPr="00B86711">
        <w:rPr>
          <w:rFonts w:ascii="仿宋_GB2312" w:eastAsia="仿宋_GB2312" w:hAnsi="宋体" w:cs="宋体" w:hint="eastAsia"/>
          <w:kern w:val="0"/>
          <w:sz w:val="32"/>
          <w:szCs w:val="32"/>
        </w:rPr>
        <w:t>较强的科研</w:t>
      </w:r>
      <w:r w:rsidRPr="00B86711">
        <w:rPr>
          <w:rFonts w:ascii="仿宋_GB2312" w:eastAsia="仿宋_GB2312" w:hAnsi="宋体" w:cs="宋体"/>
          <w:kern w:val="0"/>
          <w:sz w:val="32"/>
          <w:szCs w:val="32"/>
        </w:rPr>
        <w:t>业务素质，外语水平</w:t>
      </w:r>
      <w:r>
        <w:rPr>
          <w:rFonts w:ascii="仿宋_GB2312" w:eastAsia="仿宋_GB2312" w:hAnsi="宋体" w:cs="宋体" w:hint="eastAsia"/>
          <w:kern w:val="0"/>
          <w:sz w:val="32"/>
          <w:szCs w:val="32"/>
        </w:rPr>
        <w:t>达到国外单位语言要求</w:t>
      </w:r>
      <w:r w:rsidRPr="00B86711">
        <w:rPr>
          <w:rFonts w:ascii="仿宋_GB2312" w:eastAsia="仿宋_GB2312" w:hAnsi="宋体" w:cs="宋体" w:hint="eastAsia"/>
          <w:kern w:val="0"/>
          <w:sz w:val="32"/>
          <w:szCs w:val="32"/>
        </w:rPr>
        <w:t>的</w:t>
      </w:r>
      <w:r w:rsidRPr="00B86711">
        <w:rPr>
          <w:rFonts w:ascii="仿宋_GB2312" w:eastAsia="仿宋_GB2312" w:hAnsi="宋体" w:cs="宋体"/>
          <w:kern w:val="0"/>
          <w:sz w:val="32"/>
          <w:szCs w:val="32"/>
        </w:rPr>
        <w:t>我校在读</w:t>
      </w:r>
      <w:r w:rsidRPr="00B86711">
        <w:rPr>
          <w:rFonts w:ascii="仿宋_GB2312" w:eastAsia="仿宋_GB2312" w:hAnsi="宋体" w:cs="宋体" w:hint="eastAsia"/>
          <w:kern w:val="0"/>
          <w:sz w:val="32"/>
          <w:szCs w:val="32"/>
        </w:rPr>
        <w:t>全日制</w:t>
      </w:r>
      <w:r w:rsidRPr="00B86711">
        <w:rPr>
          <w:rFonts w:ascii="仿宋_GB2312" w:eastAsia="仿宋_GB2312" w:hAnsi="宋体" w:cs="宋体"/>
          <w:kern w:val="0"/>
          <w:sz w:val="32"/>
          <w:szCs w:val="32"/>
        </w:rPr>
        <w:t>研究生</w:t>
      </w:r>
      <w:r>
        <w:rPr>
          <w:rFonts w:ascii="仿宋_GB2312" w:eastAsia="仿宋_GB2312" w:hAnsi="宋体" w:cs="Arial" w:hint="eastAsia"/>
          <w:kern w:val="0"/>
          <w:sz w:val="32"/>
          <w:szCs w:val="32"/>
        </w:rPr>
        <w:t>。</w:t>
      </w:r>
    </w:p>
    <w:p w:rsidR="0050587C" w:rsidRPr="00B86711" w:rsidRDefault="0050587C" w:rsidP="0050587C">
      <w:pPr>
        <w:widowControl/>
        <w:shd w:val="clear" w:color="auto" w:fill="FFFFFF"/>
        <w:adjustRightInd w:val="0"/>
        <w:snapToGrid w:val="0"/>
        <w:spacing w:line="700" w:lineRule="exact"/>
        <w:ind w:firstLineChars="200" w:firstLine="640"/>
        <w:rPr>
          <w:rFonts w:ascii="仿宋_GB2312" w:eastAsia="仿宋_GB2312" w:hAnsi="宋体" w:cs="宋体" w:hint="eastAsia"/>
          <w:kern w:val="0"/>
          <w:sz w:val="32"/>
          <w:szCs w:val="32"/>
        </w:rPr>
      </w:pPr>
      <w:r w:rsidRPr="00B86711">
        <w:rPr>
          <w:rFonts w:ascii="仿宋_GB2312" w:eastAsia="仿宋_GB2312" w:hAnsi="宋体" w:cs="宋体" w:hint="eastAsia"/>
          <w:kern w:val="0"/>
          <w:sz w:val="32"/>
          <w:szCs w:val="32"/>
        </w:rPr>
        <w:t xml:space="preserve">2. </w:t>
      </w:r>
      <w:r w:rsidRPr="00B86711">
        <w:rPr>
          <w:rFonts w:ascii="仿宋_GB2312" w:eastAsia="仿宋_GB2312" w:hAnsi="宋体" w:cs="宋体"/>
          <w:kern w:val="0"/>
          <w:sz w:val="32"/>
          <w:szCs w:val="32"/>
        </w:rPr>
        <w:t>申请</w:t>
      </w:r>
      <w:r>
        <w:rPr>
          <w:rFonts w:ascii="仿宋_GB2312" w:eastAsia="仿宋_GB2312" w:hAnsi="宋体" w:cs="宋体" w:hint="eastAsia"/>
          <w:kern w:val="0"/>
          <w:sz w:val="32"/>
          <w:szCs w:val="32"/>
        </w:rPr>
        <w:t>国外科研合作</w:t>
      </w:r>
      <w:r w:rsidRPr="00B86711">
        <w:rPr>
          <w:rFonts w:ascii="仿宋_GB2312" w:eastAsia="仿宋_GB2312" w:hAnsi="宋体" w:cs="宋体"/>
          <w:kern w:val="0"/>
          <w:sz w:val="32"/>
          <w:szCs w:val="32"/>
        </w:rPr>
        <w:t>资助的研究生</w:t>
      </w:r>
      <w:r>
        <w:rPr>
          <w:rFonts w:ascii="仿宋_GB2312" w:eastAsia="仿宋_GB2312" w:hAnsi="宋体" w:cs="宋体" w:hint="eastAsia"/>
          <w:kern w:val="0"/>
          <w:sz w:val="32"/>
          <w:szCs w:val="32"/>
        </w:rPr>
        <w:t>应有与学位论文密切相关的科研工作需要，并提供由国内外导师共同制订的科研工作计划。</w:t>
      </w:r>
      <w:r w:rsidRPr="00B86711">
        <w:rPr>
          <w:rFonts w:ascii="仿宋_GB2312" w:eastAsia="仿宋_GB2312" w:hAnsi="宋体" w:cs="宋体"/>
          <w:kern w:val="0"/>
          <w:sz w:val="32"/>
          <w:szCs w:val="32"/>
        </w:rPr>
        <w:t>有</w:t>
      </w:r>
      <w:r>
        <w:rPr>
          <w:rFonts w:ascii="仿宋_GB2312" w:eastAsia="仿宋_GB2312" w:hAnsi="宋体" w:cs="宋体" w:hint="eastAsia"/>
          <w:kern w:val="0"/>
          <w:sz w:val="32"/>
          <w:szCs w:val="32"/>
        </w:rPr>
        <w:t>国际</w:t>
      </w:r>
      <w:r w:rsidRPr="00B86711">
        <w:rPr>
          <w:rFonts w:ascii="仿宋_GB2312" w:eastAsia="仿宋_GB2312" w:hAnsi="宋体" w:cs="宋体"/>
          <w:kern w:val="0"/>
          <w:sz w:val="32"/>
          <w:szCs w:val="32"/>
        </w:rPr>
        <w:t>论文发表的</w:t>
      </w:r>
      <w:r w:rsidRPr="00B86711">
        <w:rPr>
          <w:rFonts w:ascii="仿宋_GB2312" w:eastAsia="仿宋_GB2312" w:hAnsi="宋体" w:cs="宋体" w:hint="eastAsia"/>
          <w:kern w:val="0"/>
          <w:sz w:val="32"/>
          <w:szCs w:val="32"/>
        </w:rPr>
        <w:t>研究</w:t>
      </w:r>
      <w:r w:rsidRPr="00B86711">
        <w:rPr>
          <w:rFonts w:ascii="仿宋_GB2312" w:eastAsia="仿宋_GB2312" w:hAnsi="宋体" w:cs="宋体"/>
          <w:kern w:val="0"/>
          <w:sz w:val="32"/>
          <w:szCs w:val="32"/>
        </w:rPr>
        <w:t>生优先</w:t>
      </w:r>
      <w:r w:rsidRPr="00B86711">
        <w:rPr>
          <w:rFonts w:ascii="仿宋_GB2312" w:eastAsia="仿宋_GB2312" w:hAnsi="宋体" w:cs="宋体" w:hint="eastAsia"/>
          <w:kern w:val="0"/>
          <w:sz w:val="32"/>
          <w:szCs w:val="32"/>
        </w:rPr>
        <w:t>资助</w:t>
      </w:r>
      <w:r>
        <w:rPr>
          <w:rFonts w:ascii="仿宋_GB2312" w:eastAsia="仿宋_GB2312" w:hAnsi="宋体" w:cs="宋体" w:hint="eastAsia"/>
          <w:kern w:val="0"/>
          <w:sz w:val="32"/>
          <w:szCs w:val="32"/>
        </w:rPr>
        <w:t>。</w:t>
      </w:r>
    </w:p>
    <w:p w:rsidR="0050587C"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sidRPr="00B86711">
        <w:rPr>
          <w:rFonts w:ascii="仿宋_GB2312" w:eastAsia="仿宋_GB2312" w:hAnsi="宋体" w:cs="宋体" w:hint="eastAsia"/>
          <w:kern w:val="0"/>
          <w:sz w:val="32"/>
          <w:szCs w:val="32"/>
        </w:rPr>
        <w:t>3</w:t>
      </w:r>
      <w:r w:rsidRPr="00B86711">
        <w:rPr>
          <w:rFonts w:ascii="仿宋_GB2312" w:eastAsia="仿宋_GB2312" w:hAnsi="宋体" w:cs="宋体"/>
          <w:kern w:val="0"/>
          <w:sz w:val="32"/>
          <w:szCs w:val="32"/>
        </w:rPr>
        <w:t>.</w:t>
      </w:r>
      <w:r w:rsidRPr="00B86711">
        <w:rPr>
          <w:rFonts w:ascii="仿宋_GB2312" w:eastAsia="仿宋_GB2312" w:hAnsi="宋体" w:cs="宋体" w:hint="eastAsia"/>
          <w:kern w:val="0"/>
          <w:sz w:val="32"/>
          <w:szCs w:val="32"/>
        </w:rPr>
        <w:t xml:space="preserve"> </w:t>
      </w:r>
      <w:r w:rsidRPr="00B86711">
        <w:rPr>
          <w:rFonts w:ascii="仿宋_GB2312" w:eastAsia="仿宋_GB2312" w:hAnsi="宋体" w:cs="宋体"/>
          <w:kern w:val="0"/>
          <w:sz w:val="32"/>
          <w:szCs w:val="32"/>
        </w:rPr>
        <w:t>申请参加国际学术会议资助的研究生应提交被国际学术会议正式录用论文或摘要（本人为第一作者，署名单位为</w:t>
      </w:r>
      <w:r w:rsidRPr="00B86711">
        <w:rPr>
          <w:rFonts w:ascii="仿宋_GB2312" w:eastAsia="仿宋_GB2312" w:hAnsi="宋体" w:cs="宋体" w:hint="eastAsia"/>
          <w:kern w:val="0"/>
          <w:sz w:val="32"/>
          <w:szCs w:val="32"/>
        </w:rPr>
        <w:t>西北农林科技</w:t>
      </w:r>
      <w:r w:rsidRPr="00B86711">
        <w:rPr>
          <w:rFonts w:ascii="仿宋_GB2312" w:eastAsia="仿宋_GB2312" w:hAnsi="宋体" w:cs="宋体"/>
          <w:kern w:val="0"/>
          <w:sz w:val="32"/>
          <w:szCs w:val="32"/>
        </w:rPr>
        <w:t>大学），并被安排大会</w:t>
      </w:r>
      <w:r>
        <w:rPr>
          <w:rFonts w:ascii="仿宋_GB2312" w:eastAsia="仿宋_GB2312" w:hAnsi="宋体" w:cs="宋体" w:hint="eastAsia"/>
          <w:kern w:val="0"/>
          <w:sz w:val="32"/>
          <w:szCs w:val="32"/>
        </w:rPr>
        <w:t>或</w:t>
      </w:r>
      <w:r w:rsidRPr="00B86711">
        <w:rPr>
          <w:rFonts w:ascii="仿宋_GB2312" w:eastAsia="仿宋_GB2312" w:hAnsi="宋体" w:cs="宋体"/>
          <w:kern w:val="0"/>
          <w:sz w:val="32"/>
          <w:szCs w:val="32"/>
        </w:rPr>
        <w:t>分组会议</w:t>
      </w:r>
      <w:r w:rsidRPr="00B86711">
        <w:rPr>
          <w:rFonts w:ascii="仿宋_GB2312" w:eastAsia="仿宋_GB2312" w:hAnsi="宋体" w:cs="宋体" w:hint="eastAsia"/>
          <w:kern w:val="0"/>
          <w:sz w:val="32"/>
          <w:szCs w:val="32"/>
        </w:rPr>
        <w:t>发言。</w:t>
      </w:r>
    </w:p>
    <w:p w:rsidR="0050587C" w:rsidRPr="00A63CAD"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sidRPr="00A63CAD">
        <w:rPr>
          <w:rFonts w:ascii="仿宋_GB2312" w:eastAsia="仿宋_GB2312" w:hAnsi="宋体" w:cs="宋体" w:hint="eastAsia"/>
          <w:kern w:val="0"/>
          <w:sz w:val="32"/>
          <w:szCs w:val="32"/>
        </w:rPr>
        <w:t>有下列情形之一者，不予资助：</w:t>
      </w:r>
    </w:p>
    <w:p w:rsidR="0050587C"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1. </w:t>
      </w:r>
      <w:r w:rsidRPr="00B86711">
        <w:rPr>
          <w:rFonts w:ascii="仿宋_GB2312" w:eastAsia="仿宋_GB2312" w:hAnsi="宋体" w:cs="宋体" w:hint="eastAsia"/>
          <w:kern w:val="0"/>
          <w:sz w:val="32"/>
          <w:szCs w:val="32"/>
        </w:rPr>
        <w:t>受过纪律处分</w:t>
      </w:r>
      <w:r>
        <w:rPr>
          <w:rFonts w:ascii="仿宋_GB2312" w:eastAsia="仿宋_GB2312" w:hAnsi="宋体" w:cs="宋体" w:hint="eastAsia"/>
          <w:kern w:val="0"/>
          <w:sz w:val="32"/>
          <w:szCs w:val="32"/>
        </w:rPr>
        <w:t>的；</w:t>
      </w:r>
    </w:p>
    <w:p w:rsidR="0050587C"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2. </w:t>
      </w:r>
      <w:r w:rsidRPr="00B86711">
        <w:rPr>
          <w:rFonts w:ascii="仿宋_GB2312" w:eastAsia="仿宋_GB2312" w:hAnsi="宋体" w:cs="宋体" w:hint="eastAsia"/>
          <w:kern w:val="0"/>
          <w:sz w:val="32"/>
          <w:szCs w:val="32"/>
        </w:rPr>
        <w:t>有学术不端行为记录</w:t>
      </w:r>
      <w:r>
        <w:rPr>
          <w:rFonts w:ascii="仿宋_GB2312" w:eastAsia="仿宋_GB2312" w:hAnsi="宋体" w:cs="宋体" w:hint="eastAsia"/>
          <w:kern w:val="0"/>
          <w:sz w:val="32"/>
          <w:szCs w:val="32"/>
        </w:rPr>
        <w:t>的；</w:t>
      </w:r>
    </w:p>
    <w:p w:rsidR="0050587C"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 xml:space="preserve">3. </w:t>
      </w:r>
      <w:r w:rsidRPr="00B86711">
        <w:rPr>
          <w:rFonts w:ascii="仿宋_GB2312" w:eastAsia="仿宋_GB2312" w:hAnsi="宋体" w:cs="宋体" w:hint="eastAsia"/>
          <w:kern w:val="0"/>
          <w:sz w:val="32"/>
          <w:szCs w:val="32"/>
        </w:rPr>
        <w:t>曾获得过本项目资助</w:t>
      </w:r>
      <w:r>
        <w:rPr>
          <w:rFonts w:ascii="仿宋_GB2312" w:eastAsia="仿宋_GB2312" w:hAnsi="宋体" w:cs="宋体" w:hint="eastAsia"/>
          <w:kern w:val="0"/>
          <w:sz w:val="32"/>
          <w:szCs w:val="32"/>
        </w:rPr>
        <w:t>的；</w:t>
      </w:r>
    </w:p>
    <w:p w:rsidR="0050587C"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4. </w:t>
      </w:r>
      <w:r w:rsidRPr="00B86711">
        <w:rPr>
          <w:rFonts w:ascii="仿宋_GB2312" w:eastAsia="仿宋_GB2312" w:hAnsi="宋体" w:cs="宋体" w:hint="eastAsia"/>
          <w:kern w:val="0"/>
          <w:sz w:val="32"/>
          <w:szCs w:val="32"/>
        </w:rPr>
        <w:t>正在国外学习</w:t>
      </w:r>
      <w:r>
        <w:rPr>
          <w:rFonts w:ascii="仿宋_GB2312" w:eastAsia="仿宋_GB2312" w:hAnsi="宋体" w:cs="宋体" w:hint="eastAsia"/>
          <w:kern w:val="0"/>
          <w:sz w:val="32"/>
          <w:szCs w:val="32"/>
        </w:rPr>
        <w:t>的；</w:t>
      </w:r>
    </w:p>
    <w:p w:rsidR="0050587C" w:rsidRPr="00B86711"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5. 国外</w:t>
      </w:r>
      <w:r>
        <w:rPr>
          <w:rFonts w:ascii="仿宋_GB2312" w:eastAsia="仿宋_GB2312" w:hAnsi="宋体" w:cs="Arial" w:hint="eastAsia"/>
          <w:kern w:val="0"/>
          <w:sz w:val="32"/>
          <w:szCs w:val="32"/>
        </w:rPr>
        <w:t>科研合作</w:t>
      </w:r>
      <w:r w:rsidRPr="00B86711">
        <w:rPr>
          <w:rFonts w:ascii="仿宋_GB2312" w:eastAsia="仿宋_GB2312" w:hAnsi="宋体" w:cs="Arial" w:hint="eastAsia"/>
          <w:kern w:val="0"/>
          <w:sz w:val="32"/>
          <w:szCs w:val="32"/>
        </w:rPr>
        <w:t>回国时间距毕业时间</w:t>
      </w:r>
      <w:r>
        <w:rPr>
          <w:rFonts w:ascii="仿宋_GB2312" w:eastAsia="仿宋_GB2312" w:hAnsi="宋体" w:cs="Arial" w:hint="eastAsia"/>
          <w:kern w:val="0"/>
          <w:sz w:val="32"/>
          <w:szCs w:val="32"/>
        </w:rPr>
        <w:t>不足6</w:t>
      </w:r>
      <w:r w:rsidRPr="00B86711">
        <w:rPr>
          <w:rFonts w:ascii="仿宋_GB2312" w:eastAsia="仿宋_GB2312" w:hAnsi="宋体" w:cs="Arial" w:hint="eastAsia"/>
          <w:kern w:val="0"/>
          <w:sz w:val="32"/>
          <w:szCs w:val="32"/>
        </w:rPr>
        <w:t>个月或国际学术会议时间距毕业时间</w:t>
      </w:r>
      <w:r>
        <w:rPr>
          <w:rFonts w:ascii="仿宋_GB2312" w:eastAsia="仿宋_GB2312" w:hAnsi="宋体" w:cs="Arial" w:hint="eastAsia"/>
          <w:kern w:val="0"/>
          <w:sz w:val="32"/>
          <w:szCs w:val="32"/>
        </w:rPr>
        <w:t>不足</w:t>
      </w:r>
      <w:r w:rsidRPr="00B86711">
        <w:rPr>
          <w:rFonts w:ascii="仿宋_GB2312" w:eastAsia="仿宋_GB2312" w:hAnsi="宋体" w:cs="Arial" w:hint="eastAsia"/>
          <w:kern w:val="0"/>
          <w:sz w:val="32"/>
          <w:szCs w:val="32"/>
        </w:rPr>
        <w:t>3个月</w:t>
      </w:r>
      <w:r w:rsidRPr="00B86711">
        <w:rPr>
          <w:rFonts w:ascii="仿宋_GB2312" w:eastAsia="仿宋_GB2312" w:hAnsi="宋体" w:cs="宋体" w:hint="eastAsia"/>
          <w:kern w:val="0"/>
          <w:sz w:val="32"/>
          <w:szCs w:val="32"/>
        </w:rPr>
        <w:t>的。</w:t>
      </w:r>
    </w:p>
    <w:p w:rsidR="0050587C" w:rsidRPr="00B86711" w:rsidRDefault="0050587C" w:rsidP="0050587C">
      <w:pPr>
        <w:widowControl/>
        <w:shd w:val="clear" w:color="auto" w:fill="FFFFFF"/>
        <w:snapToGrid w:val="0"/>
        <w:spacing w:line="700" w:lineRule="exact"/>
        <w:ind w:firstLineChars="220" w:firstLine="707"/>
        <w:jc w:val="left"/>
        <w:rPr>
          <w:rFonts w:ascii="仿宋_GB2312" w:eastAsia="仿宋_GB2312" w:hAnsi="宋体" w:cs="宋体"/>
          <w:b/>
          <w:kern w:val="0"/>
          <w:sz w:val="32"/>
          <w:szCs w:val="32"/>
        </w:rPr>
      </w:pPr>
      <w:r w:rsidRPr="00B86711">
        <w:rPr>
          <w:rFonts w:ascii="仿宋_GB2312" w:eastAsia="仿宋_GB2312" w:hAnsi="宋体" w:cs="宋体"/>
          <w:b/>
          <w:kern w:val="0"/>
          <w:sz w:val="32"/>
          <w:szCs w:val="32"/>
        </w:rPr>
        <w:t>二、资助</w:t>
      </w:r>
      <w:r w:rsidRPr="00B86711">
        <w:rPr>
          <w:rFonts w:ascii="仿宋_GB2312" w:eastAsia="仿宋_GB2312" w:hAnsi="宋体" w:cs="宋体" w:hint="eastAsia"/>
          <w:b/>
          <w:kern w:val="0"/>
          <w:sz w:val="32"/>
          <w:szCs w:val="32"/>
        </w:rPr>
        <w:t>标准</w:t>
      </w:r>
    </w:p>
    <w:p w:rsidR="0050587C" w:rsidRPr="00B86711" w:rsidRDefault="0050587C" w:rsidP="0050587C">
      <w:pPr>
        <w:widowControl/>
        <w:shd w:val="clear" w:color="auto" w:fill="FFFFFF"/>
        <w:snapToGrid w:val="0"/>
        <w:spacing w:line="700" w:lineRule="exact"/>
        <w:ind w:firstLineChars="200" w:firstLine="640"/>
        <w:jc w:val="left"/>
        <w:rPr>
          <w:rFonts w:ascii="仿宋_GB2312" w:eastAsia="仿宋_GB2312" w:hAnsi="宋体" w:cs="宋体" w:hint="eastAsia"/>
          <w:kern w:val="0"/>
          <w:sz w:val="32"/>
          <w:szCs w:val="32"/>
        </w:rPr>
      </w:pPr>
      <w:r w:rsidRPr="00B86711">
        <w:rPr>
          <w:rFonts w:ascii="仿宋_GB2312" w:eastAsia="仿宋_GB2312" w:hAnsi="宋体" w:cs="宋体" w:hint="eastAsia"/>
          <w:kern w:val="0"/>
          <w:sz w:val="32"/>
          <w:szCs w:val="32"/>
        </w:rPr>
        <w:t>（一） 国外</w:t>
      </w:r>
      <w:r>
        <w:rPr>
          <w:rFonts w:ascii="仿宋_GB2312" w:eastAsia="仿宋_GB2312" w:hAnsi="宋体" w:cs="宋体" w:hint="eastAsia"/>
          <w:kern w:val="0"/>
          <w:sz w:val="32"/>
          <w:szCs w:val="32"/>
        </w:rPr>
        <w:t>科研合作</w:t>
      </w:r>
      <w:r w:rsidRPr="00B86711">
        <w:rPr>
          <w:rFonts w:ascii="仿宋_GB2312" w:eastAsia="仿宋_GB2312" w:hAnsi="宋体" w:cs="宋体" w:hint="eastAsia"/>
          <w:kern w:val="0"/>
          <w:sz w:val="32"/>
          <w:szCs w:val="32"/>
        </w:rPr>
        <w:t>期限</w:t>
      </w:r>
      <w:r>
        <w:rPr>
          <w:rFonts w:ascii="仿宋_GB2312" w:eastAsia="仿宋_GB2312" w:hAnsi="宋体" w:cs="宋体" w:hint="eastAsia"/>
          <w:kern w:val="0"/>
          <w:sz w:val="32"/>
          <w:szCs w:val="32"/>
        </w:rPr>
        <w:t>根据研究工作需要确定，最长不超过</w:t>
      </w:r>
      <w:r w:rsidRPr="00B86711">
        <w:rPr>
          <w:rFonts w:ascii="仿宋_GB2312" w:eastAsia="仿宋_GB2312" w:hAnsi="宋体" w:cs="宋体" w:hint="eastAsia"/>
          <w:kern w:val="0"/>
          <w:sz w:val="32"/>
          <w:szCs w:val="32"/>
        </w:rPr>
        <w:t>6个月。学校</w:t>
      </w:r>
      <w:r>
        <w:rPr>
          <w:rFonts w:ascii="仿宋_GB2312" w:eastAsia="仿宋_GB2312" w:hAnsi="宋体" w:cs="宋体" w:hint="eastAsia"/>
          <w:kern w:val="0"/>
          <w:sz w:val="32"/>
          <w:szCs w:val="32"/>
        </w:rPr>
        <w:t>资助研究生</w:t>
      </w:r>
      <w:r w:rsidRPr="003F7443">
        <w:rPr>
          <w:rFonts w:ascii="仿宋_GB2312" w:eastAsia="仿宋_GB2312" w:hAnsi="宋体" w:cs="宋体"/>
          <w:kern w:val="0"/>
          <w:sz w:val="32"/>
          <w:szCs w:val="32"/>
        </w:rPr>
        <w:t>一次往返</w:t>
      </w:r>
      <w:r>
        <w:rPr>
          <w:rFonts w:ascii="仿宋_GB2312" w:eastAsia="仿宋_GB2312" w:hAnsi="宋体" w:cs="宋体" w:hint="eastAsia"/>
          <w:kern w:val="0"/>
          <w:sz w:val="32"/>
          <w:szCs w:val="32"/>
        </w:rPr>
        <w:t>国际旅费</w:t>
      </w:r>
      <w:r w:rsidRPr="003F7443">
        <w:rPr>
          <w:rFonts w:ascii="仿宋_GB2312" w:eastAsia="仿宋_GB2312" w:hAnsi="宋体" w:cs="宋体"/>
          <w:kern w:val="0"/>
          <w:sz w:val="32"/>
          <w:szCs w:val="32"/>
        </w:rPr>
        <w:t>（限经济舱）</w:t>
      </w:r>
      <w:r w:rsidRPr="00B86711">
        <w:rPr>
          <w:rFonts w:ascii="仿宋_GB2312" w:eastAsia="仿宋_GB2312" w:hAnsi="宋体" w:cs="宋体" w:hint="eastAsia"/>
          <w:kern w:val="0"/>
          <w:sz w:val="32"/>
          <w:szCs w:val="32"/>
        </w:rPr>
        <w:t>。</w:t>
      </w:r>
    </w:p>
    <w:p w:rsidR="0050587C"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sidRPr="00B86711">
        <w:rPr>
          <w:rFonts w:ascii="仿宋_GB2312" w:eastAsia="仿宋_GB2312" w:hAnsi="宋体" w:cs="宋体" w:hint="eastAsia"/>
          <w:kern w:val="0"/>
          <w:sz w:val="32"/>
          <w:szCs w:val="32"/>
        </w:rPr>
        <w:t>（二） 参加国际学术会议，学校根据</w:t>
      </w:r>
      <w:r>
        <w:rPr>
          <w:rFonts w:ascii="仿宋_GB2312" w:eastAsia="仿宋_GB2312" w:hAnsi="宋体" w:cs="宋体" w:hint="eastAsia"/>
          <w:kern w:val="0"/>
          <w:sz w:val="32"/>
          <w:szCs w:val="32"/>
        </w:rPr>
        <w:t>申请人</w:t>
      </w:r>
      <w:r w:rsidRPr="00B86711">
        <w:rPr>
          <w:rFonts w:ascii="仿宋_GB2312" w:eastAsia="仿宋_GB2312" w:hAnsi="宋体" w:cs="宋体" w:hint="eastAsia"/>
          <w:kern w:val="0"/>
          <w:sz w:val="32"/>
          <w:szCs w:val="32"/>
        </w:rPr>
        <w:t>在国际会议上安排的任务情况分别确定资助标准，在资助标准内实报实销。</w:t>
      </w:r>
    </w:p>
    <w:p w:rsidR="0050587C" w:rsidRPr="00B86711"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sidRPr="00B86711">
        <w:rPr>
          <w:rFonts w:ascii="仿宋_GB2312" w:eastAsia="仿宋_GB2312" w:hAnsi="宋体" w:cs="宋体" w:hint="eastAsia"/>
          <w:kern w:val="0"/>
          <w:sz w:val="32"/>
          <w:szCs w:val="32"/>
        </w:rPr>
        <w:t>1. 受邀在大会主会场做主题发言或特邀报告的研究生，学校资助</w:t>
      </w:r>
      <w:r>
        <w:rPr>
          <w:rFonts w:ascii="仿宋_GB2312" w:eastAsia="仿宋_GB2312" w:hAnsi="宋体" w:cs="宋体" w:hint="eastAsia"/>
          <w:kern w:val="0"/>
          <w:sz w:val="32"/>
          <w:szCs w:val="32"/>
        </w:rPr>
        <w:t>标准为</w:t>
      </w:r>
      <w:r w:rsidRPr="00B86711">
        <w:rPr>
          <w:rFonts w:ascii="仿宋_GB2312" w:eastAsia="仿宋_GB2312" w:hAnsi="宋体" w:cs="宋体" w:hint="eastAsia"/>
          <w:kern w:val="0"/>
          <w:sz w:val="32"/>
          <w:szCs w:val="32"/>
        </w:rPr>
        <w:t>2万元人民币。</w:t>
      </w:r>
    </w:p>
    <w:p w:rsidR="0050587C" w:rsidRPr="00B86711"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sidRPr="00B86711">
        <w:rPr>
          <w:rFonts w:ascii="仿宋_GB2312" w:eastAsia="仿宋_GB2312" w:hAnsi="宋体" w:cs="宋体" w:hint="eastAsia"/>
          <w:kern w:val="0"/>
          <w:sz w:val="32"/>
          <w:szCs w:val="32"/>
        </w:rPr>
        <w:t>2. 受邀在分会场做一般口头报告或者宣读论文的研究生，学校资助</w:t>
      </w:r>
      <w:r>
        <w:rPr>
          <w:rFonts w:ascii="仿宋_GB2312" w:eastAsia="仿宋_GB2312" w:hAnsi="宋体" w:cs="宋体" w:hint="eastAsia"/>
          <w:kern w:val="0"/>
          <w:sz w:val="32"/>
          <w:szCs w:val="32"/>
        </w:rPr>
        <w:t>标准为</w:t>
      </w:r>
      <w:r w:rsidRPr="00B86711">
        <w:rPr>
          <w:rFonts w:ascii="仿宋_GB2312" w:eastAsia="仿宋_GB2312" w:hAnsi="宋体" w:cs="宋体" w:hint="eastAsia"/>
          <w:kern w:val="0"/>
          <w:sz w:val="32"/>
          <w:szCs w:val="32"/>
        </w:rPr>
        <w:t>1万元人民币。</w:t>
      </w:r>
    </w:p>
    <w:p w:rsidR="0050587C" w:rsidRPr="00B86711"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sidRPr="00B86711">
        <w:rPr>
          <w:rFonts w:ascii="仿宋_GB2312" w:eastAsia="仿宋_GB2312" w:hAnsi="宋体" w:cs="宋体" w:hint="eastAsia"/>
          <w:kern w:val="0"/>
          <w:sz w:val="32"/>
          <w:szCs w:val="32"/>
        </w:rPr>
        <w:t>3. 参加上述国际学术会议并获得优秀论文奖的研究生，学校在上述资助标准的基础上，增加资助0.4万元人民币。</w:t>
      </w:r>
    </w:p>
    <w:p w:rsidR="0050587C" w:rsidRPr="00B86711" w:rsidRDefault="0050587C" w:rsidP="0050587C">
      <w:pPr>
        <w:widowControl/>
        <w:shd w:val="clear" w:color="auto" w:fill="FFFFFF"/>
        <w:snapToGrid w:val="0"/>
        <w:spacing w:line="700" w:lineRule="exact"/>
        <w:ind w:firstLine="540"/>
        <w:jc w:val="left"/>
        <w:rPr>
          <w:rFonts w:ascii="仿宋_GB2312" w:eastAsia="仿宋_GB2312" w:hAnsi="宋体" w:cs="宋体" w:hint="eastAsia"/>
          <w:b/>
          <w:kern w:val="0"/>
          <w:sz w:val="32"/>
          <w:szCs w:val="32"/>
        </w:rPr>
      </w:pPr>
      <w:r w:rsidRPr="00B86711">
        <w:rPr>
          <w:rFonts w:ascii="仿宋_GB2312" w:eastAsia="仿宋_GB2312" w:hAnsi="宋体" w:cs="宋体" w:hint="eastAsia"/>
          <w:b/>
          <w:kern w:val="0"/>
          <w:sz w:val="32"/>
          <w:szCs w:val="32"/>
        </w:rPr>
        <w:t>三、审批程序</w:t>
      </w:r>
    </w:p>
    <w:p w:rsidR="0050587C" w:rsidRPr="00B86711"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sidRPr="00B86711">
        <w:rPr>
          <w:rFonts w:ascii="仿宋_GB2312" w:eastAsia="仿宋_GB2312" w:hAnsi="宋体" w:cs="宋体" w:hint="eastAsia"/>
          <w:kern w:val="0"/>
          <w:sz w:val="32"/>
          <w:szCs w:val="32"/>
        </w:rPr>
        <w:t>1. 国外</w:t>
      </w:r>
      <w:r>
        <w:rPr>
          <w:rFonts w:ascii="仿宋_GB2312" w:eastAsia="仿宋_GB2312" w:hAnsi="宋体" w:cs="宋体" w:hint="eastAsia"/>
          <w:kern w:val="0"/>
          <w:sz w:val="32"/>
          <w:szCs w:val="32"/>
        </w:rPr>
        <w:t>科研合作</w:t>
      </w:r>
      <w:r w:rsidRPr="00B86711">
        <w:rPr>
          <w:rFonts w:ascii="仿宋_GB2312" w:eastAsia="仿宋_GB2312" w:hAnsi="宋体" w:cs="宋体" w:hint="eastAsia"/>
          <w:kern w:val="0"/>
          <w:sz w:val="32"/>
          <w:szCs w:val="32"/>
        </w:rPr>
        <w:t>由研究生本人申请，经导师同意，学院（系、部、所）初评，学校组织专家评审，择优选派。</w:t>
      </w:r>
    </w:p>
    <w:p w:rsidR="0050587C" w:rsidRPr="00B86711"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sidRPr="00B86711">
        <w:rPr>
          <w:rFonts w:ascii="仿宋_GB2312" w:eastAsia="仿宋_GB2312" w:hAnsi="宋体" w:cs="宋体" w:hint="eastAsia"/>
          <w:kern w:val="0"/>
          <w:sz w:val="32"/>
          <w:szCs w:val="32"/>
        </w:rPr>
        <w:lastRenderedPageBreak/>
        <w:t>2. 参加国际学术会议由研究生本人申请，经导师同意，学院（系、部、所）审核，学校根据每年项目预算审批。</w:t>
      </w:r>
    </w:p>
    <w:p w:rsidR="0050587C" w:rsidRPr="00B86711"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b/>
          <w:kern w:val="0"/>
          <w:sz w:val="32"/>
          <w:szCs w:val="32"/>
        </w:rPr>
      </w:pPr>
      <w:r w:rsidRPr="00B86711">
        <w:rPr>
          <w:rFonts w:ascii="仿宋_GB2312" w:eastAsia="仿宋_GB2312" w:hAnsi="宋体" w:cs="宋体" w:hint="eastAsia"/>
          <w:b/>
          <w:kern w:val="0"/>
          <w:sz w:val="32"/>
          <w:szCs w:val="32"/>
        </w:rPr>
        <w:t>四、相关要求</w:t>
      </w:r>
    </w:p>
    <w:p w:rsidR="0050587C" w:rsidRPr="00B86711"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w:t>
      </w:r>
      <w:r w:rsidRPr="00B86711">
        <w:rPr>
          <w:rFonts w:ascii="仿宋_GB2312" w:eastAsia="仿宋_GB2312" w:hAnsi="宋体" w:cs="宋体" w:hint="eastAsia"/>
          <w:kern w:val="0"/>
          <w:sz w:val="32"/>
          <w:szCs w:val="32"/>
        </w:rPr>
        <w:t>. 获资助</w:t>
      </w:r>
      <w:proofErr w:type="gramStart"/>
      <w:r w:rsidRPr="00B86711">
        <w:rPr>
          <w:rFonts w:ascii="仿宋_GB2312" w:eastAsia="仿宋_GB2312" w:hAnsi="宋体" w:cs="宋体" w:hint="eastAsia"/>
          <w:kern w:val="0"/>
          <w:sz w:val="32"/>
          <w:szCs w:val="32"/>
        </w:rPr>
        <w:t>者凭获批</w:t>
      </w:r>
      <w:proofErr w:type="gramEnd"/>
      <w:r w:rsidRPr="00B86711">
        <w:rPr>
          <w:rFonts w:ascii="仿宋_GB2312" w:eastAsia="仿宋_GB2312" w:hAnsi="宋体" w:cs="宋体" w:hint="eastAsia"/>
          <w:kern w:val="0"/>
          <w:sz w:val="32"/>
          <w:szCs w:val="32"/>
        </w:rPr>
        <w:t>手续到国际合作与交流处办理出国（境）手续，并到相关部门办理请假手续。国外</w:t>
      </w:r>
      <w:r>
        <w:rPr>
          <w:rFonts w:ascii="仿宋_GB2312" w:eastAsia="仿宋_GB2312" w:hAnsi="宋体" w:cs="宋体" w:hint="eastAsia"/>
          <w:kern w:val="0"/>
          <w:sz w:val="32"/>
          <w:szCs w:val="32"/>
        </w:rPr>
        <w:t>科研合作</w:t>
      </w:r>
      <w:r w:rsidRPr="00B86711">
        <w:rPr>
          <w:rFonts w:ascii="仿宋_GB2312" w:eastAsia="仿宋_GB2312" w:hAnsi="宋体" w:cs="宋体" w:hint="eastAsia"/>
          <w:kern w:val="0"/>
          <w:sz w:val="32"/>
          <w:szCs w:val="32"/>
        </w:rPr>
        <w:t>资格自获批之日起</w:t>
      </w:r>
      <w:r>
        <w:rPr>
          <w:rFonts w:ascii="仿宋_GB2312" w:eastAsia="仿宋_GB2312" w:hAnsi="宋体" w:cs="宋体" w:hint="eastAsia"/>
          <w:kern w:val="0"/>
          <w:sz w:val="32"/>
          <w:szCs w:val="32"/>
        </w:rPr>
        <w:t>6</w:t>
      </w:r>
      <w:r w:rsidRPr="00B86711">
        <w:rPr>
          <w:rFonts w:ascii="仿宋_GB2312" w:eastAsia="仿宋_GB2312" w:hAnsi="宋体" w:cs="宋体" w:hint="eastAsia"/>
          <w:kern w:val="0"/>
          <w:sz w:val="32"/>
          <w:szCs w:val="32"/>
        </w:rPr>
        <w:t>个月有效。</w:t>
      </w:r>
    </w:p>
    <w:p w:rsidR="0050587C" w:rsidRPr="00B86711"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w:t>
      </w:r>
      <w:r w:rsidRPr="00B86711">
        <w:rPr>
          <w:rFonts w:ascii="仿宋_GB2312" w:eastAsia="仿宋_GB2312" w:hAnsi="宋体" w:cs="宋体" w:hint="eastAsia"/>
          <w:kern w:val="0"/>
          <w:sz w:val="32"/>
          <w:szCs w:val="32"/>
        </w:rPr>
        <w:t>. 获资助者应按期回国完成学业</w:t>
      </w:r>
      <w:r>
        <w:rPr>
          <w:rFonts w:ascii="仿宋_GB2312" w:eastAsia="仿宋_GB2312" w:hAnsi="宋体" w:cs="宋体" w:hint="eastAsia"/>
          <w:kern w:val="0"/>
          <w:sz w:val="32"/>
          <w:szCs w:val="32"/>
        </w:rPr>
        <w:t>，</w:t>
      </w:r>
      <w:r w:rsidRPr="00B86711">
        <w:rPr>
          <w:rFonts w:ascii="仿宋_GB2312" w:eastAsia="仿宋_GB2312" w:hAnsi="宋体" w:cs="宋体" w:hint="eastAsia"/>
          <w:kern w:val="0"/>
          <w:sz w:val="32"/>
          <w:szCs w:val="32"/>
        </w:rPr>
        <w:t>因特殊情况需延长</w:t>
      </w:r>
      <w:r>
        <w:rPr>
          <w:rFonts w:ascii="仿宋_GB2312" w:eastAsia="仿宋_GB2312" w:hAnsi="宋体" w:cs="宋体" w:hint="eastAsia"/>
          <w:kern w:val="0"/>
          <w:sz w:val="32"/>
          <w:szCs w:val="32"/>
        </w:rPr>
        <w:t>国外科研合作</w:t>
      </w:r>
      <w:r w:rsidRPr="00B86711">
        <w:rPr>
          <w:rFonts w:ascii="仿宋_GB2312" w:eastAsia="仿宋_GB2312" w:hAnsi="宋体" w:cs="宋体" w:hint="eastAsia"/>
          <w:kern w:val="0"/>
          <w:sz w:val="32"/>
          <w:szCs w:val="32"/>
        </w:rPr>
        <w:t>时间须提前45天提出书面申请，说明延期理由和经费来源，并由双方导师签署意见。延期时间不超过4个月。</w:t>
      </w:r>
    </w:p>
    <w:p w:rsidR="0050587C" w:rsidRPr="00B86711"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w:t>
      </w:r>
      <w:r w:rsidRPr="00B86711">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国外科研合作结束</w:t>
      </w:r>
      <w:r w:rsidRPr="00B86711">
        <w:rPr>
          <w:rFonts w:ascii="仿宋_GB2312" w:eastAsia="仿宋_GB2312" w:hAnsi="宋体" w:cs="宋体" w:hint="eastAsia"/>
          <w:kern w:val="0"/>
          <w:sz w:val="32"/>
          <w:szCs w:val="32"/>
        </w:rPr>
        <w:t>后，</w:t>
      </w:r>
      <w:r>
        <w:rPr>
          <w:rFonts w:ascii="仿宋_GB2312" w:eastAsia="仿宋_GB2312" w:hAnsi="宋体" w:cs="宋体" w:hint="eastAsia"/>
          <w:kern w:val="0"/>
          <w:sz w:val="32"/>
          <w:szCs w:val="32"/>
        </w:rPr>
        <w:t>获资助者凭有关票据经研究生院审核后报账；</w:t>
      </w:r>
      <w:r w:rsidRPr="00B86711">
        <w:rPr>
          <w:rFonts w:ascii="仿宋_GB2312" w:eastAsia="仿宋_GB2312" w:hAnsi="宋体" w:cs="宋体" w:hint="eastAsia"/>
          <w:kern w:val="0"/>
          <w:sz w:val="32"/>
          <w:szCs w:val="32"/>
        </w:rPr>
        <w:t>国际学术会议结束后，获资助者</w:t>
      </w:r>
      <w:proofErr w:type="gramStart"/>
      <w:r w:rsidRPr="00B86711">
        <w:rPr>
          <w:rFonts w:ascii="仿宋_GB2312" w:eastAsia="仿宋_GB2312" w:hAnsi="宋体" w:cs="宋体" w:hint="eastAsia"/>
          <w:kern w:val="0"/>
          <w:sz w:val="32"/>
          <w:szCs w:val="32"/>
        </w:rPr>
        <w:t>凭国际</w:t>
      </w:r>
      <w:proofErr w:type="gramEnd"/>
      <w:r w:rsidRPr="00B86711">
        <w:rPr>
          <w:rFonts w:ascii="仿宋_GB2312" w:eastAsia="仿宋_GB2312" w:hAnsi="宋体" w:cs="宋体" w:hint="eastAsia"/>
          <w:kern w:val="0"/>
          <w:sz w:val="32"/>
          <w:szCs w:val="32"/>
        </w:rPr>
        <w:t>合作与交流处初审的有关票据、邀请函和签证原件、复印件</w:t>
      </w:r>
      <w:r>
        <w:rPr>
          <w:rFonts w:ascii="仿宋_GB2312" w:eastAsia="仿宋_GB2312" w:hAnsi="宋体" w:cs="宋体" w:hint="eastAsia"/>
          <w:kern w:val="0"/>
          <w:sz w:val="32"/>
          <w:szCs w:val="32"/>
        </w:rPr>
        <w:t>经</w:t>
      </w:r>
      <w:r w:rsidRPr="00B86711">
        <w:rPr>
          <w:rFonts w:ascii="仿宋_GB2312" w:eastAsia="仿宋_GB2312" w:hAnsi="宋体" w:cs="宋体" w:hint="eastAsia"/>
          <w:kern w:val="0"/>
          <w:sz w:val="32"/>
          <w:szCs w:val="32"/>
        </w:rPr>
        <w:t>研究生院审核后报账。</w:t>
      </w:r>
    </w:p>
    <w:p w:rsidR="0050587C" w:rsidRPr="00B86711"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4</w:t>
      </w:r>
      <w:r w:rsidRPr="00B86711">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国外科研合作</w:t>
      </w:r>
      <w:r w:rsidRPr="00B86711">
        <w:rPr>
          <w:rFonts w:ascii="仿宋_GB2312" w:eastAsia="仿宋_GB2312" w:hAnsi="宋体" w:cs="宋体" w:hint="eastAsia"/>
          <w:kern w:val="0"/>
          <w:sz w:val="32"/>
          <w:szCs w:val="32"/>
        </w:rPr>
        <w:t>或国际学术会议结束后15天内，获资助者须向本学院（系、部、所）做</w:t>
      </w:r>
      <w:r>
        <w:rPr>
          <w:rFonts w:ascii="仿宋_GB2312" w:eastAsia="仿宋_GB2312" w:hAnsi="宋体" w:cs="宋体" w:hint="eastAsia"/>
          <w:kern w:val="0"/>
          <w:sz w:val="32"/>
          <w:szCs w:val="32"/>
        </w:rPr>
        <w:t>科研合作</w:t>
      </w:r>
      <w:r w:rsidRPr="00B86711">
        <w:rPr>
          <w:rFonts w:ascii="仿宋_GB2312" w:eastAsia="仿宋_GB2312" w:hAnsi="宋体" w:cs="宋体" w:hint="eastAsia"/>
          <w:kern w:val="0"/>
          <w:sz w:val="32"/>
          <w:szCs w:val="32"/>
        </w:rPr>
        <w:t>报告或参加国际学术会议的交流报告，并提交总结和有关材料。</w:t>
      </w:r>
    </w:p>
    <w:p w:rsidR="0050587C" w:rsidRPr="00B86711" w:rsidRDefault="0050587C" w:rsidP="0050587C">
      <w:pPr>
        <w:widowControl/>
        <w:shd w:val="clear" w:color="auto" w:fill="FFFFFF"/>
        <w:adjustRightInd w:val="0"/>
        <w:snapToGrid w:val="0"/>
        <w:spacing w:line="700" w:lineRule="exact"/>
        <w:ind w:firstLine="6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5</w:t>
      </w:r>
      <w:r w:rsidRPr="00B86711">
        <w:rPr>
          <w:rFonts w:ascii="仿宋_GB2312" w:eastAsia="仿宋_GB2312" w:hAnsi="宋体" w:cs="宋体" w:hint="eastAsia"/>
          <w:kern w:val="0"/>
          <w:sz w:val="32"/>
          <w:szCs w:val="32"/>
        </w:rPr>
        <w:t>. 获资助者须遵守国家的外事纪律，维护国家安全，保守国家机密，按时回国。</w:t>
      </w:r>
    </w:p>
    <w:p w:rsidR="0050587C" w:rsidRPr="00E2693F" w:rsidRDefault="0050587C" w:rsidP="0050587C">
      <w:pPr>
        <w:widowControl/>
        <w:shd w:val="clear" w:color="auto" w:fill="FFFFFF"/>
        <w:adjustRightInd w:val="0"/>
        <w:snapToGrid w:val="0"/>
        <w:spacing w:line="700" w:lineRule="exact"/>
        <w:ind w:firstLine="567"/>
        <w:rPr>
          <w:rFonts w:ascii="ˎ̥" w:hAnsi="ˎ̥" w:cs="宋体"/>
          <w:color w:val="000000"/>
          <w:kern w:val="0"/>
          <w:sz w:val="18"/>
          <w:szCs w:val="18"/>
        </w:rPr>
      </w:pPr>
      <w:r w:rsidRPr="00B86711">
        <w:rPr>
          <w:rFonts w:ascii="仿宋_GB2312" w:eastAsia="仿宋_GB2312" w:hAnsi="宋体" w:cs="宋体" w:hint="eastAsia"/>
          <w:b/>
          <w:kern w:val="0"/>
          <w:sz w:val="32"/>
          <w:szCs w:val="32"/>
        </w:rPr>
        <w:lastRenderedPageBreak/>
        <w:t>五、</w:t>
      </w:r>
      <w:r w:rsidRPr="00B86711">
        <w:rPr>
          <w:rFonts w:ascii="仿宋_GB2312" w:eastAsia="仿宋_GB2312" w:hAnsi="宋体" w:cs="Arial" w:hint="eastAsia"/>
          <w:b/>
          <w:kern w:val="0"/>
          <w:sz w:val="32"/>
          <w:szCs w:val="32"/>
        </w:rPr>
        <w:t>本办法自发布之日起实施，由研究生院和国际合作与交流处负责解释。</w:t>
      </w:r>
      <w:r w:rsidRPr="00B86711">
        <w:rPr>
          <w:rFonts w:ascii="宋体" w:hAnsi="宋体" w:cs="宋体" w:hint="eastAsia"/>
          <w:kern w:val="0"/>
          <w:sz w:val="32"/>
          <w:szCs w:val="32"/>
        </w:rPr>
        <w:t xml:space="preserve"> </w:t>
      </w: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Default="0050587C" w:rsidP="0050587C">
      <w:pPr>
        <w:spacing w:line="500" w:lineRule="exact"/>
        <w:rPr>
          <w:rFonts w:ascii="仿宋_GB2312" w:eastAsia="仿宋_GB2312" w:hint="eastAsia"/>
          <w:sz w:val="32"/>
          <w:szCs w:val="32"/>
        </w:rPr>
      </w:pPr>
    </w:p>
    <w:p w:rsidR="0050587C" w:rsidRPr="00447A1A" w:rsidRDefault="0050587C" w:rsidP="0050587C">
      <w:pPr>
        <w:spacing w:line="500" w:lineRule="exact"/>
        <w:rPr>
          <w:rFonts w:ascii="仿宋_GB2312" w:eastAsia="仿宋_GB2312" w:hint="eastAsia"/>
          <w:sz w:val="32"/>
          <w:szCs w:val="32"/>
        </w:rPr>
      </w:pPr>
    </w:p>
    <w:p w:rsidR="0050587C" w:rsidRPr="00EB1372" w:rsidRDefault="0050587C" w:rsidP="0050587C">
      <w:pPr>
        <w:spacing w:line="520" w:lineRule="exact"/>
        <w:rPr>
          <w:rFonts w:ascii="仿宋_GB2312" w:eastAsia="仿宋_GB2312" w:hint="eastAsia"/>
          <w:sz w:val="28"/>
          <w:szCs w:val="28"/>
        </w:rPr>
      </w:pPr>
      <w:r>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5621020" cy="6985"/>
                <wp:effectExtent l="8255" t="8255" r="9525"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4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" strokeweight="1pt"/>
            </w:pict>
          </mc:Fallback>
        </mc:AlternateContent>
      </w:r>
      <w:r w:rsidRPr="0048102A">
        <w:rPr>
          <w:rFonts w:ascii="仿宋_GB2312" w:eastAsia="仿宋_GB2312" w:hint="eastAsia"/>
          <w:sz w:val="32"/>
          <w:szCs w:val="32"/>
        </w:rPr>
        <w:t xml:space="preserve">  </w:t>
      </w:r>
      <w:r w:rsidRPr="004B35A7">
        <w:rPr>
          <w:rFonts w:ascii="仿宋_GB2312" w:eastAsia="仿宋_GB2312" w:hint="eastAsia"/>
          <w:sz w:val="28"/>
          <w:szCs w:val="28"/>
          <w:shd w:val="clear" w:color="auto" w:fill="FFFFFF"/>
        </w:rPr>
        <w:t>抄送：</w:t>
      </w:r>
      <w:bookmarkStart w:id="4" w:name="cs"/>
      <w:r>
        <w:rPr>
          <w:rFonts w:ascii="黑体" w:eastAsia="黑体" w:hint="eastAsia"/>
          <w:sz w:val="28"/>
          <w:szCs w:val="28"/>
          <w:shd w:val="clear" w:color="auto" w:fill="FFFFFF"/>
        </w:rPr>
        <w:t>校领导</w:t>
      </w:r>
      <w:bookmarkEnd w:id="4"/>
      <w:r>
        <w:rPr>
          <w:rFonts w:ascii="黑体" w:eastAsia="黑体" w:hint="eastAsia"/>
          <w:sz w:val="28"/>
          <w:szCs w:val="28"/>
          <w:shd w:val="clear" w:color="auto" w:fill="FFFFFF"/>
        </w:rPr>
        <w:t>。</w:t>
      </w:r>
    </w:p>
    <w:p w:rsidR="0050587C" w:rsidRPr="00EC1712" w:rsidRDefault="0050587C" w:rsidP="0050587C">
      <w:pPr>
        <w:spacing w:line="520" w:lineRule="exact"/>
        <w:rPr>
          <w:sz w:val="28"/>
          <w:szCs w:val="28"/>
        </w:rPr>
      </w:pPr>
      <w:r>
        <w:rPr>
          <w:rFonts w:ascii="仿宋_GB2312" w:eastAsia="仿宋_GB2312"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344170</wp:posOffset>
                </wp:positionV>
                <wp:extent cx="5652770" cy="7620"/>
                <wp:effectExtent l="6350" t="9525" r="8255"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77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7.1pt" to="443.4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" strokeweight="1pt"/>
            </w:pict>
          </mc:Fallback>
        </mc:AlternateContent>
      </w:r>
      <w:r>
        <w:rPr>
          <w:rFonts w:ascii="仿宋_GB2312" w:eastAsia="仿宋_GB2312"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22225</wp:posOffset>
                </wp:positionV>
                <wp:extent cx="5630545" cy="4445"/>
                <wp:effectExtent l="8255" t="11430" r="9525"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054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5pt" to="44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"/>
            </w:pict>
          </mc:Fallback>
        </mc:AlternateContent>
      </w:r>
      <w:r w:rsidRPr="00EB1372">
        <w:rPr>
          <w:rFonts w:ascii="仿宋_GB2312" w:eastAsia="仿宋_GB2312" w:hint="eastAsia"/>
          <w:sz w:val="28"/>
          <w:szCs w:val="28"/>
        </w:rPr>
        <w:t xml:space="preserve">  </w:t>
      </w:r>
      <w:r w:rsidRPr="004B35A7">
        <w:rPr>
          <w:rFonts w:ascii="仿宋_GB2312" w:eastAsia="仿宋_GB2312" w:hint="eastAsia"/>
          <w:sz w:val="28"/>
          <w:szCs w:val="28"/>
          <w:shd w:val="clear" w:color="auto" w:fill="FFFFFF"/>
        </w:rPr>
        <w:t>西北农林科技大学</w:t>
      </w:r>
      <w:r>
        <w:rPr>
          <w:rFonts w:ascii="仿宋_GB2312" w:eastAsia="仿宋_GB2312" w:hint="eastAsia"/>
          <w:sz w:val="28"/>
          <w:szCs w:val="28"/>
          <w:shd w:val="clear" w:color="auto" w:fill="FFFFFF"/>
        </w:rPr>
        <w:t>校长</w:t>
      </w:r>
      <w:r w:rsidRPr="004B35A7">
        <w:rPr>
          <w:rFonts w:ascii="仿宋_GB2312" w:eastAsia="仿宋_GB2312" w:hint="eastAsia"/>
          <w:sz w:val="28"/>
          <w:szCs w:val="28"/>
          <w:shd w:val="clear" w:color="auto" w:fill="FFFFFF"/>
        </w:rPr>
        <w:t xml:space="preserve">办公室 </w:t>
      </w:r>
      <w:r>
        <w:rPr>
          <w:rFonts w:ascii="仿宋_GB2312" w:eastAsia="仿宋_GB2312" w:hint="eastAsia"/>
          <w:sz w:val="28"/>
          <w:szCs w:val="28"/>
          <w:shd w:val="clear" w:color="auto" w:fill="FFFFFF"/>
        </w:rPr>
        <w:t xml:space="preserve">             </w:t>
      </w:r>
      <w:r w:rsidRPr="004B35A7">
        <w:rPr>
          <w:rFonts w:ascii="仿宋_GB2312" w:eastAsia="仿宋_GB2312" w:hint="eastAsia"/>
          <w:sz w:val="28"/>
          <w:szCs w:val="28"/>
          <w:shd w:val="clear" w:color="auto" w:fill="FFFFFF"/>
        </w:rPr>
        <w:t>201</w:t>
      </w:r>
      <w:r w:rsidRPr="009E2675">
        <w:rPr>
          <w:rFonts w:ascii="仿宋_GB2312" w:eastAsia="仿宋_GB2312" w:hint="eastAsia"/>
          <w:sz w:val="28"/>
          <w:szCs w:val="28"/>
          <w:shd w:val="clear" w:color="auto" w:fill="FFFFFF"/>
        </w:rPr>
        <w:t>3</w:t>
      </w:r>
      <w:r w:rsidRPr="004B35A7">
        <w:rPr>
          <w:rFonts w:ascii="仿宋_GB2312" w:eastAsia="仿宋_GB2312" w:hint="eastAsia"/>
          <w:sz w:val="28"/>
          <w:szCs w:val="28"/>
          <w:shd w:val="clear" w:color="auto" w:fill="FFFFFF"/>
        </w:rPr>
        <w:t>年</w:t>
      </w:r>
      <w:r w:rsidRPr="009E2675">
        <w:rPr>
          <w:rFonts w:ascii="仿宋_GB2312" w:eastAsia="仿宋_GB2312" w:hint="eastAsia"/>
          <w:sz w:val="28"/>
          <w:szCs w:val="28"/>
          <w:shd w:val="clear" w:color="auto" w:fill="FFFFFF"/>
        </w:rPr>
        <w:t>12</w:t>
      </w:r>
      <w:r w:rsidRPr="004B35A7">
        <w:rPr>
          <w:rFonts w:ascii="仿宋_GB2312" w:eastAsia="仿宋_GB2312" w:hint="eastAsia"/>
          <w:sz w:val="28"/>
          <w:szCs w:val="28"/>
          <w:shd w:val="clear" w:color="auto" w:fill="FFFFFF"/>
        </w:rPr>
        <w:t>月</w:t>
      </w:r>
      <w:r w:rsidRPr="009E2675">
        <w:rPr>
          <w:rFonts w:ascii="仿宋_GB2312" w:eastAsia="仿宋_GB2312" w:hint="eastAsia"/>
          <w:sz w:val="28"/>
          <w:szCs w:val="28"/>
          <w:shd w:val="clear" w:color="auto" w:fill="FFFFFF"/>
        </w:rPr>
        <w:t>31</w:t>
      </w:r>
      <w:r w:rsidRPr="004B35A7">
        <w:rPr>
          <w:rFonts w:ascii="仿宋_GB2312" w:eastAsia="仿宋_GB2312" w:hint="eastAsia"/>
          <w:sz w:val="28"/>
          <w:szCs w:val="28"/>
          <w:shd w:val="clear" w:color="auto" w:fill="FFFFFF"/>
        </w:rPr>
        <w:t>日</w:t>
      </w:r>
      <w:r>
        <w:rPr>
          <w:rFonts w:ascii="仿宋_GB2312" w:eastAsia="仿宋_GB2312" w:hint="eastAsia"/>
          <w:sz w:val="28"/>
          <w:szCs w:val="28"/>
          <w:shd w:val="clear" w:color="auto" w:fill="FFFFFF"/>
        </w:rPr>
        <w:t>印发</w:t>
      </w:r>
    </w:p>
    <w:p w:rsidR="006F022A" w:rsidRPr="0050587C" w:rsidRDefault="006F022A">
      <w:bookmarkStart w:id="5" w:name="_GoBack"/>
      <w:bookmarkEnd w:id="5"/>
    </w:p>
    <w:sectPr w:rsidR="006F022A" w:rsidRPr="0050587C" w:rsidSect="00DC3AA4">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7C"/>
    <w:rsid w:val="0050587C"/>
    <w:rsid w:val="006F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8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0587C"/>
    <w:rPr>
      <w:rFonts w:ascii="宋体" w:hAnsi="Courier New" w:cs="Courier New"/>
      <w:szCs w:val="21"/>
    </w:rPr>
  </w:style>
  <w:style w:type="character" w:customStyle="1" w:styleId="Char">
    <w:name w:val="纯文本 Char"/>
    <w:basedOn w:val="a0"/>
    <w:link w:val="a3"/>
    <w:rsid w:val="0050587C"/>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8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0587C"/>
    <w:rPr>
      <w:rFonts w:ascii="宋体" w:hAnsi="Courier New" w:cs="Courier New"/>
      <w:szCs w:val="21"/>
    </w:rPr>
  </w:style>
  <w:style w:type="character" w:customStyle="1" w:styleId="Char">
    <w:name w:val="纯文本 Char"/>
    <w:basedOn w:val="a0"/>
    <w:link w:val="a3"/>
    <w:rsid w:val="0050587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李谱华</dc:creator>
  <cp:lastModifiedBy>李谱华</cp:lastModifiedBy>
  <cp:revision>1</cp:revision>
  <dcterms:created xsi:type="dcterms:W3CDTF">2016-09-07T10:04:00Z</dcterms:created>
  <dcterms:modified xsi:type="dcterms:W3CDTF">2016-09-07T10:04:00Z</dcterms:modified>
</cp:coreProperties>
</file>